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2D1" w:rsidRDefault="00E336B7" w:rsidP="00286B02">
      <w:pPr>
        <w:jc w:val="center"/>
        <w:rPr>
          <w:b/>
          <w:sz w:val="36"/>
          <w:szCs w:val="36"/>
        </w:rPr>
      </w:pPr>
      <w:r w:rsidRPr="00286B02">
        <w:rPr>
          <w:rFonts w:hint="eastAsia"/>
          <w:b/>
          <w:sz w:val="36"/>
          <w:szCs w:val="36"/>
        </w:rPr>
        <w:t>江苏师范大学部门</w:t>
      </w:r>
      <w:r w:rsidR="00AC0E7E" w:rsidRPr="00286B02">
        <w:rPr>
          <w:rFonts w:hint="eastAsia"/>
          <w:b/>
          <w:sz w:val="36"/>
          <w:szCs w:val="36"/>
        </w:rPr>
        <w:t>经济活动</w:t>
      </w:r>
      <w:r w:rsidRPr="00286B02">
        <w:rPr>
          <w:rFonts w:hint="eastAsia"/>
          <w:b/>
          <w:sz w:val="36"/>
          <w:szCs w:val="36"/>
        </w:rPr>
        <w:t>风险评估情况表</w:t>
      </w:r>
    </w:p>
    <w:p w:rsidR="00A52ADE" w:rsidRPr="00A52ADE" w:rsidRDefault="00A52ADE" w:rsidP="00A52ADE">
      <w:pPr>
        <w:spacing w:line="340" w:lineRule="exact"/>
        <w:jc w:val="center"/>
        <w:rPr>
          <w:b/>
          <w:sz w:val="18"/>
          <w:szCs w:val="36"/>
        </w:rPr>
      </w:pPr>
    </w:p>
    <w:p w:rsidR="00E336B7" w:rsidRDefault="00BA151D">
      <w:r>
        <w:rPr>
          <w:rFonts w:hint="eastAsia"/>
        </w:rPr>
        <w:t>部门</w:t>
      </w:r>
      <w:r w:rsidR="000B7BE1">
        <w:rPr>
          <w:rFonts w:hint="eastAsia"/>
        </w:rPr>
        <w:t>（盖章）</w:t>
      </w:r>
      <w:r>
        <w:rPr>
          <w:rFonts w:hint="eastAsia"/>
        </w:rPr>
        <w:t>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4961"/>
        <w:gridCol w:w="2744"/>
      </w:tblGrid>
      <w:tr w:rsidR="00E336B7" w:rsidTr="00286B02">
        <w:trPr>
          <w:trHeight w:val="472"/>
        </w:trPr>
        <w:tc>
          <w:tcPr>
            <w:tcW w:w="817" w:type="dxa"/>
            <w:vAlign w:val="center"/>
          </w:tcPr>
          <w:p w:rsidR="00E336B7" w:rsidRPr="00286B02" w:rsidRDefault="00E336B7" w:rsidP="00286B02">
            <w:pPr>
              <w:jc w:val="center"/>
              <w:rPr>
                <w:sz w:val="24"/>
                <w:szCs w:val="24"/>
              </w:rPr>
            </w:pPr>
            <w:r w:rsidRPr="00286B02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4961" w:type="dxa"/>
            <w:vAlign w:val="center"/>
          </w:tcPr>
          <w:p w:rsidR="00E336B7" w:rsidRPr="00286B02" w:rsidRDefault="00E336B7" w:rsidP="00286B02">
            <w:pPr>
              <w:jc w:val="center"/>
              <w:rPr>
                <w:sz w:val="24"/>
                <w:szCs w:val="24"/>
              </w:rPr>
            </w:pPr>
            <w:r w:rsidRPr="00286B02">
              <w:rPr>
                <w:rFonts w:hint="eastAsia"/>
                <w:sz w:val="24"/>
                <w:szCs w:val="24"/>
              </w:rPr>
              <w:t>具体内容</w:t>
            </w:r>
          </w:p>
        </w:tc>
        <w:tc>
          <w:tcPr>
            <w:tcW w:w="2744" w:type="dxa"/>
            <w:vAlign w:val="center"/>
          </w:tcPr>
          <w:p w:rsidR="00E336B7" w:rsidRPr="00286B02" w:rsidRDefault="00E336B7" w:rsidP="00286B02">
            <w:pPr>
              <w:jc w:val="center"/>
              <w:rPr>
                <w:sz w:val="24"/>
                <w:szCs w:val="24"/>
              </w:rPr>
            </w:pPr>
            <w:r w:rsidRPr="00286B02">
              <w:rPr>
                <w:rFonts w:hint="eastAsia"/>
                <w:sz w:val="24"/>
                <w:szCs w:val="24"/>
              </w:rPr>
              <w:t>说明</w:t>
            </w:r>
          </w:p>
        </w:tc>
      </w:tr>
      <w:tr w:rsidR="00E336B7" w:rsidTr="00286B02">
        <w:trPr>
          <w:trHeight w:val="2250"/>
        </w:trPr>
        <w:tc>
          <w:tcPr>
            <w:tcW w:w="817" w:type="dxa"/>
            <w:vAlign w:val="center"/>
          </w:tcPr>
          <w:p w:rsidR="00E336B7" w:rsidRDefault="00E336B7" w:rsidP="00286B02">
            <w:pPr>
              <w:jc w:val="center"/>
            </w:pPr>
            <w:r>
              <w:rPr>
                <w:rFonts w:hint="eastAsia"/>
              </w:rPr>
              <w:t>年度设定的控制目标</w:t>
            </w:r>
          </w:p>
        </w:tc>
        <w:tc>
          <w:tcPr>
            <w:tcW w:w="4961" w:type="dxa"/>
          </w:tcPr>
          <w:p w:rsidR="00E336B7" w:rsidRDefault="00E336B7"/>
        </w:tc>
        <w:tc>
          <w:tcPr>
            <w:tcW w:w="2744" w:type="dxa"/>
            <w:vAlign w:val="center"/>
          </w:tcPr>
          <w:p w:rsidR="00E336B7" w:rsidRDefault="00AC0E7E" w:rsidP="00286B02">
            <w:r>
              <w:rPr>
                <w:rFonts w:hint="eastAsia"/>
              </w:rPr>
              <w:t>控制目标包括：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经济活动合法合</w:t>
            </w:r>
            <w:proofErr w:type="gramStart"/>
            <w:r>
              <w:rPr>
                <w:rFonts w:hint="eastAsia"/>
              </w:rPr>
              <w:t>规</w:t>
            </w:r>
            <w:proofErr w:type="gramEnd"/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资产安全、有效使用；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披露信息真实完整；</w:t>
            </w: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防范舞弊、预防腐败；</w:t>
            </w: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提高服务效率效果。</w:t>
            </w:r>
          </w:p>
          <w:p w:rsidR="00CD503B" w:rsidRDefault="00CD503B" w:rsidP="00286B02">
            <w:r>
              <w:rPr>
                <w:rFonts w:hint="eastAsia"/>
              </w:rPr>
              <w:t>部门可结合本部门实际，选择、排列年度控制目标。</w:t>
            </w:r>
          </w:p>
        </w:tc>
      </w:tr>
      <w:tr w:rsidR="00E336B7" w:rsidTr="00286B02">
        <w:trPr>
          <w:trHeight w:val="2551"/>
        </w:trPr>
        <w:tc>
          <w:tcPr>
            <w:tcW w:w="817" w:type="dxa"/>
            <w:vAlign w:val="center"/>
          </w:tcPr>
          <w:p w:rsidR="00E336B7" w:rsidRDefault="00E336B7" w:rsidP="00286B02">
            <w:pPr>
              <w:jc w:val="center"/>
            </w:pPr>
            <w:r>
              <w:rPr>
                <w:rFonts w:hint="eastAsia"/>
              </w:rPr>
              <w:t>风险识别</w:t>
            </w:r>
          </w:p>
        </w:tc>
        <w:tc>
          <w:tcPr>
            <w:tcW w:w="4961" w:type="dxa"/>
          </w:tcPr>
          <w:p w:rsidR="00E336B7" w:rsidRDefault="00E336B7"/>
        </w:tc>
        <w:tc>
          <w:tcPr>
            <w:tcW w:w="2744" w:type="dxa"/>
            <w:vAlign w:val="center"/>
          </w:tcPr>
          <w:p w:rsidR="00E336B7" w:rsidRDefault="00CD503B" w:rsidP="00594ECB">
            <w:r>
              <w:rPr>
                <w:rFonts w:hint="eastAsia"/>
              </w:rPr>
              <w:t>根据上述控制目标，结合本部门业务工作和经济活动特点，对实现控制目标的风险因素进行识别和排查，列出风险清单，如：</w:t>
            </w:r>
            <w:r w:rsidR="00594ECB">
              <w:rPr>
                <w:rFonts w:hint="eastAsia"/>
              </w:rPr>
              <w:t>管理制度缺失，业务流程不规范，</w:t>
            </w:r>
            <w:r>
              <w:rPr>
                <w:rFonts w:hint="eastAsia"/>
              </w:rPr>
              <w:t>部门决策不科学，</w:t>
            </w:r>
            <w:r w:rsidR="00594ECB">
              <w:rPr>
                <w:rFonts w:hint="eastAsia"/>
              </w:rPr>
              <w:t>运行机制不畅，信息化程度</w:t>
            </w:r>
            <w:proofErr w:type="gramStart"/>
            <w:r w:rsidR="00594ECB">
              <w:rPr>
                <w:rFonts w:hint="eastAsia"/>
              </w:rPr>
              <w:t>不</w:t>
            </w:r>
            <w:proofErr w:type="gramEnd"/>
            <w:r w:rsidR="00594ECB">
              <w:rPr>
                <w:rFonts w:hint="eastAsia"/>
              </w:rPr>
              <w:t>高</w:t>
            </w:r>
            <w:r>
              <w:rPr>
                <w:rFonts w:hint="eastAsia"/>
              </w:rPr>
              <w:t>等。</w:t>
            </w:r>
            <w:r w:rsidR="00B718CA">
              <w:rPr>
                <w:rFonts w:hint="eastAsia"/>
              </w:rPr>
              <w:t>内容要具体、详细。</w:t>
            </w:r>
            <w:r>
              <w:t xml:space="preserve"> </w:t>
            </w:r>
          </w:p>
        </w:tc>
      </w:tr>
      <w:tr w:rsidR="00E336B7" w:rsidTr="00286B02">
        <w:trPr>
          <w:trHeight w:val="2545"/>
        </w:trPr>
        <w:tc>
          <w:tcPr>
            <w:tcW w:w="817" w:type="dxa"/>
            <w:vAlign w:val="center"/>
          </w:tcPr>
          <w:p w:rsidR="00E336B7" w:rsidRDefault="00E336B7" w:rsidP="00286B02">
            <w:pPr>
              <w:jc w:val="center"/>
            </w:pPr>
            <w:r>
              <w:rPr>
                <w:rFonts w:hint="eastAsia"/>
              </w:rPr>
              <w:t>风险分析</w:t>
            </w:r>
          </w:p>
        </w:tc>
        <w:tc>
          <w:tcPr>
            <w:tcW w:w="4961" w:type="dxa"/>
          </w:tcPr>
          <w:p w:rsidR="00E336B7" w:rsidRDefault="00E336B7"/>
        </w:tc>
        <w:tc>
          <w:tcPr>
            <w:tcW w:w="2744" w:type="dxa"/>
            <w:vAlign w:val="center"/>
          </w:tcPr>
          <w:p w:rsidR="00E336B7" w:rsidRDefault="00B718CA" w:rsidP="00286B02">
            <w:r>
              <w:rPr>
                <w:rFonts w:hint="eastAsia"/>
              </w:rPr>
              <w:t>根据上述风险识别清单，选择恰当的风险分析技术和方法，说明风险形成原因，确定风险的重要性水平，分析发生的可能性，风险发生后的影响程度等。</w:t>
            </w:r>
          </w:p>
        </w:tc>
      </w:tr>
      <w:tr w:rsidR="00E336B7" w:rsidTr="0045256A">
        <w:trPr>
          <w:trHeight w:val="2958"/>
        </w:trPr>
        <w:tc>
          <w:tcPr>
            <w:tcW w:w="817" w:type="dxa"/>
            <w:vAlign w:val="center"/>
          </w:tcPr>
          <w:p w:rsidR="00E336B7" w:rsidRDefault="00E336B7" w:rsidP="00286B02">
            <w:pPr>
              <w:jc w:val="center"/>
            </w:pPr>
            <w:r>
              <w:rPr>
                <w:rFonts w:hint="eastAsia"/>
              </w:rPr>
              <w:t>风险应对措施</w:t>
            </w:r>
          </w:p>
        </w:tc>
        <w:tc>
          <w:tcPr>
            <w:tcW w:w="4961" w:type="dxa"/>
          </w:tcPr>
          <w:p w:rsidR="00E336B7" w:rsidRDefault="00E336B7"/>
        </w:tc>
        <w:tc>
          <w:tcPr>
            <w:tcW w:w="2744" w:type="dxa"/>
            <w:vAlign w:val="center"/>
          </w:tcPr>
          <w:p w:rsidR="00E336B7" w:rsidRDefault="00286B02" w:rsidP="00286B02">
            <w:r>
              <w:rPr>
                <w:rFonts w:hint="eastAsia"/>
              </w:rPr>
              <w:t>部门对所排查风险采取有效的应对措施。</w:t>
            </w:r>
          </w:p>
        </w:tc>
      </w:tr>
    </w:tbl>
    <w:p w:rsidR="00E336B7" w:rsidRDefault="00594ECB" w:rsidP="00286B02">
      <w:r>
        <w:rPr>
          <w:rFonts w:hint="eastAsia"/>
        </w:rPr>
        <w:t>部门分管领导：</w:t>
      </w:r>
      <w:r w:rsidR="00001137">
        <w:rPr>
          <w:rFonts w:hint="eastAsia"/>
        </w:rPr>
        <w:t xml:space="preserve">                    </w:t>
      </w:r>
      <w:r>
        <w:rPr>
          <w:rFonts w:hint="eastAsia"/>
        </w:rPr>
        <w:t>部门联系人：</w:t>
      </w:r>
      <w:r>
        <w:rPr>
          <w:rFonts w:hint="eastAsia"/>
        </w:rPr>
        <w:t xml:space="preserve">              </w:t>
      </w:r>
      <w:r w:rsidR="00001137">
        <w:rPr>
          <w:rFonts w:hint="eastAsia"/>
        </w:rPr>
        <w:t xml:space="preserve">  </w:t>
      </w:r>
      <w:r>
        <w:rPr>
          <w:rFonts w:hint="eastAsia"/>
        </w:rPr>
        <w:t>电话：</w:t>
      </w:r>
      <w:r>
        <w:rPr>
          <w:rFonts w:hint="eastAsia"/>
        </w:rPr>
        <w:t xml:space="preserve">       </w:t>
      </w:r>
    </w:p>
    <w:p w:rsidR="00BA151D" w:rsidRDefault="00BA151D" w:rsidP="00286B02"/>
    <w:p w:rsidR="00594ECB" w:rsidRDefault="00594ECB" w:rsidP="00286B02">
      <w:r>
        <w:rPr>
          <w:rFonts w:hint="eastAsia"/>
        </w:rPr>
        <w:t>说明：</w:t>
      </w:r>
      <w:r w:rsidR="006872E0">
        <w:rPr>
          <w:rFonts w:hint="eastAsia"/>
        </w:rPr>
        <w:t>填报</w:t>
      </w:r>
      <w:r w:rsidR="004C4654">
        <w:rPr>
          <w:rFonts w:hint="eastAsia"/>
        </w:rPr>
        <w:t>具体内容较多的，可另附页。</w:t>
      </w:r>
    </w:p>
    <w:p w:rsidR="0045256A" w:rsidRPr="00286B02" w:rsidRDefault="0045256A" w:rsidP="00286B02">
      <w:r>
        <w:rPr>
          <w:rFonts w:hint="eastAsia"/>
        </w:rPr>
        <w:t xml:space="preserve">      </w:t>
      </w:r>
      <w:bookmarkStart w:id="0" w:name="_GoBack"/>
      <w:bookmarkEnd w:id="0"/>
    </w:p>
    <w:sectPr w:rsidR="0045256A" w:rsidRPr="00286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4AA" w:rsidRDefault="00D944AA" w:rsidP="00E336B7">
      <w:r>
        <w:separator/>
      </w:r>
    </w:p>
  </w:endnote>
  <w:endnote w:type="continuationSeparator" w:id="0">
    <w:p w:rsidR="00D944AA" w:rsidRDefault="00D944AA" w:rsidP="00E33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4AA" w:rsidRDefault="00D944AA" w:rsidP="00E336B7">
      <w:r>
        <w:separator/>
      </w:r>
    </w:p>
  </w:footnote>
  <w:footnote w:type="continuationSeparator" w:id="0">
    <w:p w:rsidR="00D944AA" w:rsidRDefault="00D944AA" w:rsidP="00E33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081"/>
    <w:rsid w:val="00001137"/>
    <w:rsid w:val="00077B64"/>
    <w:rsid w:val="000B7BE1"/>
    <w:rsid w:val="00222228"/>
    <w:rsid w:val="002758A6"/>
    <w:rsid w:val="00286B02"/>
    <w:rsid w:val="003D57A2"/>
    <w:rsid w:val="0045256A"/>
    <w:rsid w:val="004C4654"/>
    <w:rsid w:val="00521E01"/>
    <w:rsid w:val="00594ECB"/>
    <w:rsid w:val="005F5081"/>
    <w:rsid w:val="00612FDC"/>
    <w:rsid w:val="006872E0"/>
    <w:rsid w:val="009202D1"/>
    <w:rsid w:val="0099664D"/>
    <w:rsid w:val="009E559B"/>
    <w:rsid w:val="00A52ADE"/>
    <w:rsid w:val="00AC0E7E"/>
    <w:rsid w:val="00B46261"/>
    <w:rsid w:val="00B62939"/>
    <w:rsid w:val="00B718CA"/>
    <w:rsid w:val="00BA151D"/>
    <w:rsid w:val="00BC66A0"/>
    <w:rsid w:val="00CD503B"/>
    <w:rsid w:val="00CF542E"/>
    <w:rsid w:val="00D944AA"/>
    <w:rsid w:val="00E336B7"/>
    <w:rsid w:val="00E83303"/>
    <w:rsid w:val="00E8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59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E55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E559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E559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9E559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9E559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E559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E559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E559B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9E559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9E559B"/>
    <w:rPr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9E559B"/>
    <w:rPr>
      <w:b/>
      <w:bCs/>
    </w:rPr>
  </w:style>
  <w:style w:type="paragraph" w:styleId="a4">
    <w:name w:val="No Spacing"/>
    <w:uiPriority w:val="1"/>
    <w:qFormat/>
    <w:rsid w:val="009E559B"/>
    <w:pPr>
      <w:widowControl w:val="0"/>
      <w:jc w:val="both"/>
    </w:pPr>
  </w:style>
  <w:style w:type="paragraph" w:styleId="a5">
    <w:name w:val="header"/>
    <w:basedOn w:val="a"/>
    <w:link w:val="Char"/>
    <w:uiPriority w:val="99"/>
    <w:unhideWhenUsed/>
    <w:rsid w:val="00E33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336B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33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336B7"/>
    <w:rPr>
      <w:sz w:val="18"/>
      <w:szCs w:val="18"/>
    </w:rPr>
  </w:style>
  <w:style w:type="table" w:styleId="a7">
    <w:name w:val="Table Grid"/>
    <w:basedOn w:val="a1"/>
    <w:uiPriority w:val="59"/>
    <w:rsid w:val="00E33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525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59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E55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E559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E559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9E559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9E559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E559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E559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E559B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9E559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9E559B"/>
    <w:rPr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9E559B"/>
    <w:rPr>
      <w:b/>
      <w:bCs/>
    </w:rPr>
  </w:style>
  <w:style w:type="paragraph" w:styleId="a4">
    <w:name w:val="No Spacing"/>
    <w:uiPriority w:val="1"/>
    <w:qFormat/>
    <w:rsid w:val="009E559B"/>
    <w:pPr>
      <w:widowControl w:val="0"/>
      <w:jc w:val="both"/>
    </w:pPr>
  </w:style>
  <w:style w:type="paragraph" w:styleId="a5">
    <w:name w:val="header"/>
    <w:basedOn w:val="a"/>
    <w:link w:val="Char"/>
    <w:uiPriority w:val="99"/>
    <w:unhideWhenUsed/>
    <w:rsid w:val="00E33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336B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33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336B7"/>
    <w:rPr>
      <w:sz w:val="18"/>
      <w:szCs w:val="18"/>
    </w:rPr>
  </w:style>
  <w:style w:type="table" w:styleId="a7">
    <w:name w:val="Table Grid"/>
    <w:basedOn w:val="a1"/>
    <w:uiPriority w:val="59"/>
    <w:rsid w:val="00E33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525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解云惠</cp:lastModifiedBy>
  <cp:revision>45</cp:revision>
  <cp:lastPrinted>2022-03-16T01:27:00Z</cp:lastPrinted>
  <dcterms:created xsi:type="dcterms:W3CDTF">2022-03-07T06:14:00Z</dcterms:created>
  <dcterms:modified xsi:type="dcterms:W3CDTF">2022-03-17T00:55:00Z</dcterms:modified>
</cp:coreProperties>
</file>